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7C0E9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25EBFA7" wp14:editId="47EB4C2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по обследованию мест</w:t>
      </w:r>
    </w:p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массового пребывания людей на территории</w:t>
      </w:r>
    </w:p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FF2BCA" w:rsidRDefault="00FF2BCA" w:rsidP="00FF2BCA">
      <w:pPr>
        <w:pStyle w:val="ConsPlusNormal"/>
        <w:jc w:val="both"/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C0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</w:t>
      </w:r>
      <w:hyperlink r:id="rId11" w:history="1">
        <w:r w:rsidRPr="007C0E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</w:t>
      </w:r>
      <w:r w:rsidR="007C0E97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C0E97">
          <w:rPr>
            <w:rFonts w:ascii="Times New Roman" w:hAnsi="Times New Roman" w:cs="Times New Roman"/>
            <w:sz w:val="28"/>
            <w:szCs w:val="28"/>
          </w:rPr>
          <w:t>Устав</w:t>
        </w:r>
        <w:r w:rsidR="007C0E9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Пестравский, администрация муниципального района Пестравский ПОСТАНОВЛЯЕТ:</w:t>
      </w:r>
      <w:proofErr w:type="gramEnd"/>
    </w:p>
    <w:p w:rsidR="00FF2BCA" w:rsidRPr="007C0E97" w:rsidRDefault="007C0E97" w:rsidP="00FF2B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С</w:t>
      </w:r>
      <w:r w:rsidRPr="007C0E97">
        <w:rPr>
          <w:rFonts w:ascii="Times New Roman" w:hAnsi="Times New Roman" w:cs="Times New Roman"/>
          <w:b w:val="0"/>
          <w:sz w:val="28"/>
          <w:szCs w:val="28"/>
        </w:rPr>
        <w:t xml:space="preserve">оздать </w:t>
      </w:r>
      <w:r w:rsidR="00FF2BCA" w:rsidRPr="007C0E97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межведомственную комиссию по обследованию мест массового пребывания людей на территории муниципального района Пестравский Самарской области в </w:t>
      </w:r>
      <w:hyperlink w:anchor="P30" w:history="1">
        <w:r w:rsidR="00FF2BCA" w:rsidRPr="007C0E97">
          <w:rPr>
            <w:rFonts w:ascii="Times New Roman" w:hAnsi="Times New Roman" w:cs="Times New Roman"/>
            <w:b w:val="0"/>
            <w:sz w:val="28"/>
            <w:szCs w:val="28"/>
          </w:rPr>
          <w:t>составе</w:t>
        </w:r>
      </w:hyperlink>
      <w:r w:rsidR="00FF2BCA" w:rsidRPr="007C0E9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N 1.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87" w:history="1">
        <w:r w:rsidR="007C0E97">
          <w:rPr>
            <w:rFonts w:ascii="Times New Roman" w:hAnsi="Times New Roman" w:cs="Times New Roman"/>
            <w:sz w:val="28"/>
            <w:szCs w:val="28"/>
          </w:rPr>
          <w:t>п</w:t>
        </w:r>
        <w:r w:rsidRPr="007C0E9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обследованию мест массового пребывания людей на территории муниципального района Пестравский Самарской области согласно приложению N 2.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257" w:history="1">
        <w:r w:rsidRPr="007C0E97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обследования и категорирования места массового пребывания людей согласно приложению N 3.</w:t>
      </w:r>
    </w:p>
    <w:p w:rsidR="007C0E97" w:rsidRDefault="00FF2BCA" w:rsidP="007C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 Направить копию постановления в отдел правового сопровождения и муниципального контроля и опубликовать в районной газете "Степь".</w:t>
      </w:r>
    </w:p>
    <w:p w:rsidR="00FF2BCA" w:rsidRPr="007C0E97" w:rsidRDefault="007C0E97" w:rsidP="007C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F2BCA" w:rsidRPr="007C0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BCA" w:rsidRPr="007C0E97">
        <w:rPr>
          <w:rFonts w:ascii="Times New Roman" w:hAnsi="Times New Roman" w:cs="Times New Roman"/>
          <w:sz w:val="28"/>
          <w:szCs w:val="28"/>
        </w:rPr>
        <w:t xml:space="preserve"> выполнением данного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з</w:t>
      </w:r>
      <w:r w:rsidR="00FF2BCA" w:rsidRPr="007C0E97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Пестравский по вопросам  общественной безопасности, правопорядка и противодействия коррупции  (</w:t>
      </w:r>
      <w:proofErr w:type="spellStart"/>
      <w:r w:rsidR="00FF2BCA" w:rsidRPr="007C0E97">
        <w:rPr>
          <w:rFonts w:ascii="Times New Roman" w:hAnsi="Times New Roman" w:cs="Times New Roman"/>
          <w:sz w:val="28"/>
          <w:szCs w:val="28"/>
        </w:rPr>
        <w:t>Семдянов</w:t>
      </w:r>
      <w:proofErr w:type="spellEnd"/>
      <w:r w:rsidR="00FF2BCA" w:rsidRPr="007C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BCA" w:rsidRPr="007C0E9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FF2BCA" w:rsidRPr="007C0E97">
        <w:rPr>
          <w:rFonts w:ascii="Times New Roman" w:hAnsi="Times New Roman" w:cs="Times New Roman"/>
          <w:sz w:val="28"/>
          <w:szCs w:val="28"/>
        </w:rPr>
        <w:t>.)</w:t>
      </w:r>
    </w:p>
    <w:p w:rsidR="007C0E97" w:rsidRDefault="007C0E97" w:rsidP="00FF2BCA">
      <w:pPr>
        <w:rPr>
          <w:szCs w:val="28"/>
        </w:rPr>
      </w:pPr>
    </w:p>
    <w:p w:rsidR="007C0E97" w:rsidRDefault="00FF2BCA" w:rsidP="00FF2BCA">
      <w:pPr>
        <w:rPr>
          <w:szCs w:val="28"/>
        </w:rPr>
      </w:pPr>
      <w:r w:rsidRPr="007C0E97">
        <w:rPr>
          <w:szCs w:val="28"/>
        </w:rPr>
        <w:t>Глава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муниципального района </w:t>
      </w:r>
    </w:p>
    <w:p w:rsidR="00FF2BCA" w:rsidRPr="007C0E97" w:rsidRDefault="00FF2BCA" w:rsidP="00FF2BCA">
      <w:pPr>
        <w:rPr>
          <w:szCs w:val="28"/>
        </w:rPr>
      </w:pPr>
      <w:r w:rsidRPr="007C0E97">
        <w:rPr>
          <w:szCs w:val="28"/>
        </w:rPr>
        <w:t>Пестравский</w:t>
      </w:r>
      <w:r w:rsidR="000F6593" w:rsidRPr="007C0E97">
        <w:rPr>
          <w:szCs w:val="28"/>
        </w:rPr>
        <w:t xml:space="preserve">         </w:t>
      </w:r>
      <w:r w:rsidRPr="007C0E97">
        <w:rPr>
          <w:szCs w:val="28"/>
        </w:rPr>
        <w:t xml:space="preserve">                                  </w:t>
      </w:r>
      <w:r w:rsidR="007C0E97">
        <w:rPr>
          <w:szCs w:val="28"/>
        </w:rPr>
        <w:t xml:space="preserve">                                          </w:t>
      </w:r>
      <w:r w:rsidRPr="007C0E97">
        <w:rPr>
          <w:szCs w:val="28"/>
        </w:rPr>
        <w:t xml:space="preserve"> </w:t>
      </w:r>
      <w:proofErr w:type="spellStart"/>
      <w:r w:rsidRPr="007C0E97">
        <w:rPr>
          <w:szCs w:val="28"/>
        </w:rPr>
        <w:t>А.П.Любаев</w:t>
      </w:r>
      <w:proofErr w:type="spellEnd"/>
    </w:p>
    <w:p w:rsidR="007C0E97" w:rsidRDefault="007C0E97" w:rsidP="00FF2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C0E97">
        <w:rPr>
          <w:rFonts w:ascii="Times New Roman" w:hAnsi="Times New Roman" w:cs="Times New Roman"/>
          <w:sz w:val="16"/>
          <w:szCs w:val="16"/>
        </w:rPr>
        <w:t>Сапрыкин 2-24-78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rmal"/>
        <w:jc w:val="both"/>
      </w:pPr>
    </w:p>
    <w:p w:rsidR="00FF2BCA" w:rsidRPr="007C0E97" w:rsidRDefault="00FF2BCA" w:rsidP="00FF2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FF2BCA" w:rsidRPr="007C0E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2BCA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bookmarkStart w:id="0" w:name="_GoBack"/>
      <w:bookmarkEnd w:id="0"/>
    </w:p>
    <w:p w:rsidR="00FF2BCA" w:rsidRPr="007C0E97" w:rsidRDefault="00FF2BCA" w:rsidP="00FF2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Pr="007C0E97" w:rsidRDefault="00FF2BCA" w:rsidP="00FF2BCA">
      <w:pPr>
        <w:rPr>
          <w:szCs w:val="28"/>
        </w:rPr>
      </w:pPr>
    </w:p>
    <w:p w:rsidR="00FF2BCA" w:rsidRPr="007C0E97" w:rsidRDefault="00FF2BCA" w:rsidP="00FF2BCA">
      <w:pPr>
        <w:rPr>
          <w:szCs w:val="28"/>
        </w:rPr>
      </w:pPr>
    </w:p>
    <w:p w:rsidR="00FF2BCA" w:rsidRPr="007C0E97" w:rsidRDefault="00FF2BCA" w:rsidP="00FF2BCA">
      <w:pPr>
        <w:rPr>
          <w:szCs w:val="28"/>
        </w:rPr>
      </w:pPr>
    </w:p>
    <w:p w:rsidR="000F6593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ab/>
        <w:t xml:space="preserve">Состав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 xml:space="preserve">межведомственной комиссии по обследованию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>мест массового пребывания людей</w:t>
      </w:r>
      <w:r w:rsidR="000F6593" w:rsidRPr="007C0E97">
        <w:rPr>
          <w:szCs w:val="28"/>
        </w:rPr>
        <w:t xml:space="preserve"> на территории муниципального района Пестравский Самарской области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Имангулов</w:t>
      </w:r>
      <w:proofErr w:type="spellEnd"/>
      <w:r w:rsidRPr="007C0E97">
        <w:rPr>
          <w:szCs w:val="28"/>
        </w:rPr>
        <w:t xml:space="preserve"> Алексей Валерьевич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первый заместитель Главы муниципального района Пестравский, председатель Комиссии; 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Семдянов</w:t>
      </w:r>
      <w:proofErr w:type="spellEnd"/>
      <w:r w:rsidRPr="007C0E97">
        <w:rPr>
          <w:szCs w:val="28"/>
        </w:rPr>
        <w:t xml:space="preserve"> Виктор </w:t>
      </w:r>
      <w:r w:rsidR="000F6593" w:rsidRPr="007C0E97">
        <w:rPr>
          <w:szCs w:val="28"/>
        </w:rPr>
        <w:t>Александрович</w:t>
      </w:r>
      <w:r w:rsidR="007C0E97">
        <w:rPr>
          <w:szCs w:val="28"/>
        </w:rPr>
        <w:t xml:space="preserve"> – </w:t>
      </w:r>
      <w:r w:rsidRPr="007C0E97">
        <w:rPr>
          <w:szCs w:val="28"/>
        </w:rPr>
        <w:t>заместитель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 xml:space="preserve">Соколов </w:t>
      </w:r>
      <w:r w:rsidR="000F6593" w:rsidRPr="007C0E97">
        <w:rPr>
          <w:szCs w:val="28"/>
        </w:rPr>
        <w:t>Константин</w:t>
      </w:r>
      <w:r w:rsidRPr="007C0E97">
        <w:rPr>
          <w:szCs w:val="28"/>
        </w:rPr>
        <w:t xml:space="preserve"> Андреевич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начальник отдела </w:t>
      </w:r>
      <w:proofErr w:type="spellStart"/>
      <w:r w:rsidRPr="007C0E97">
        <w:rPr>
          <w:szCs w:val="28"/>
        </w:rPr>
        <w:t>ГОиЧС</w:t>
      </w:r>
      <w:proofErr w:type="spellEnd"/>
      <w:r w:rsidRPr="007C0E97">
        <w:rPr>
          <w:szCs w:val="28"/>
        </w:rPr>
        <w:t xml:space="preserve"> администрации муниципального района Пестравский, секретарь Комиссии;  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Лепихов</w:t>
      </w:r>
      <w:proofErr w:type="spellEnd"/>
      <w:r w:rsidRPr="007C0E97">
        <w:rPr>
          <w:szCs w:val="28"/>
        </w:rPr>
        <w:t xml:space="preserve"> Дмитрий Евгеньевич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сотрудник отдела ФСБ РФ по Самарской области в г. Новокуйбышевске, член Комиссии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Ишков</w:t>
      </w:r>
      <w:proofErr w:type="spellEnd"/>
      <w:r w:rsidRPr="007C0E97">
        <w:rPr>
          <w:szCs w:val="28"/>
        </w:rPr>
        <w:t xml:space="preserve"> Сергей Васильевич</w:t>
      </w:r>
      <w:r w:rsidR="007C0E97">
        <w:rPr>
          <w:szCs w:val="28"/>
        </w:rPr>
        <w:t xml:space="preserve"> – </w:t>
      </w:r>
      <w:r w:rsidRPr="007C0E97">
        <w:rPr>
          <w:szCs w:val="28"/>
        </w:rPr>
        <w:t>заместитель начальника отделения МВД России «Пестравский», член Комиссии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Ишков</w:t>
      </w:r>
      <w:proofErr w:type="spellEnd"/>
      <w:r w:rsidRPr="007C0E97">
        <w:rPr>
          <w:szCs w:val="28"/>
        </w:rPr>
        <w:t xml:space="preserve"> Дмитрий Васильевич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начальник отдела надзорной деятельности муниципальных районов Пестравский и Красноармейский, член Комиссии 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napToGrid w:val="0"/>
        <w:rPr>
          <w:szCs w:val="28"/>
        </w:rPr>
      </w:pPr>
      <w:r w:rsidRPr="007C0E97">
        <w:rPr>
          <w:szCs w:val="28"/>
        </w:rPr>
        <w:t>Яровенко Сергей Викторович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области, член Комиссии  (</w:t>
      </w:r>
      <w:r w:rsidRPr="007C0E97">
        <w:rPr>
          <w:bCs/>
          <w:szCs w:val="28"/>
        </w:rPr>
        <w:t>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Каштанов Вяче</w:t>
      </w:r>
      <w:r w:rsidR="000F6593" w:rsidRPr="007C0E97">
        <w:rPr>
          <w:szCs w:val="28"/>
        </w:rPr>
        <w:t>с</w:t>
      </w:r>
      <w:r w:rsidRPr="007C0E97">
        <w:rPr>
          <w:szCs w:val="28"/>
        </w:rPr>
        <w:t>лав Александрович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</w:t>
      </w:r>
      <w:r w:rsidR="000F6593" w:rsidRPr="007C0E97">
        <w:rPr>
          <w:szCs w:val="28"/>
        </w:rPr>
        <w:t>а</w:t>
      </w:r>
      <w:r w:rsidRPr="007C0E97">
        <w:rPr>
          <w:szCs w:val="28"/>
        </w:rPr>
        <w:t>чальник отдела капитального строительства администрации Пестравского района, член Комиссии;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основании, член Комиссии (по согласованию)</w:t>
      </w:r>
      <w:r w:rsidR="000F6593" w:rsidRPr="007C0E97">
        <w:rPr>
          <w:szCs w:val="28"/>
        </w:rPr>
        <w:t>.</w:t>
      </w: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7C0E97" w:rsidRDefault="007C0E97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0E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Пестравский</w:t>
      </w: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  <w:r w:rsidRPr="007C0E97">
        <w:rPr>
          <w:rFonts w:ascii="Times New Roman" w:hAnsi="Times New Roman" w:cs="Times New Roman"/>
          <w:sz w:val="28"/>
          <w:szCs w:val="28"/>
        </w:rPr>
        <w:t>ПОЛОЖЕНИЕ</w:t>
      </w:r>
    </w:p>
    <w:p w:rsidR="00FF2BCA" w:rsidRPr="007C0E97" w:rsidRDefault="000F6593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ОБСЛЕДОВАНИЮ МЕСТ </w:t>
      </w:r>
      <w:proofErr w:type="gramStart"/>
      <w:r w:rsidRPr="007C0E97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FF2BCA" w:rsidRPr="007C0E97" w:rsidRDefault="000F6593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ПРЕБЫВАНИЯ ЛЮДЕЙ НА ТЕРРИТОРИИ МУНИЦИПАЛЬНОГО РАЙОНА ПЕСТРАВСКИЙ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межведомственной комиссии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 по обследованию мест массового пребывания людей (далее - комиссия).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C0E97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органом, созданным в целях организации проведения категорирования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7C0E97">
        <w:rPr>
          <w:rFonts w:ascii="Times New Roman" w:hAnsi="Times New Roman" w:cs="Times New Roman"/>
          <w:sz w:val="28"/>
          <w:szCs w:val="28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3" w:history="1">
        <w:r w:rsidRPr="007C0E9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</w:t>
      </w:r>
      <w:hyperlink r:id="rId14" w:history="1">
        <w:r w:rsidRPr="007C0E9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1) организация проведения обследования и категорирования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2) организация мероприятий по антитеррористической защищенности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97">
        <w:rPr>
          <w:rFonts w:ascii="Times New Roman" w:hAnsi="Times New Roman" w:cs="Times New Roman"/>
          <w:sz w:val="28"/>
          <w:szCs w:val="28"/>
        </w:rPr>
        <w:t xml:space="preserve">3) организация взаимодействия с подразделениями территориальных органов федеральных органов исполнительной власти, отраслевыми (функциональными) </w:t>
      </w:r>
      <w:r w:rsidR="000F6593" w:rsidRPr="007C0E97">
        <w:rPr>
          <w:rFonts w:ascii="Times New Roman" w:hAnsi="Times New Roman" w:cs="Times New Roman"/>
          <w:sz w:val="28"/>
          <w:szCs w:val="28"/>
        </w:rPr>
        <w:t>органами 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, собственниками мест массового пребывания людей или лицами, использующими места массового пребывания людей на ином законном основании (далее - правообладатель места массового пребывания </w:t>
      </w:r>
      <w:r w:rsidRPr="007C0E97">
        <w:rPr>
          <w:rFonts w:ascii="Times New Roman" w:hAnsi="Times New Roman" w:cs="Times New Roman"/>
          <w:sz w:val="28"/>
          <w:szCs w:val="28"/>
        </w:rPr>
        <w:lastRenderedPageBreak/>
        <w:t xml:space="preserve">людей), по вопросам обследования, категорирования и проверки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3.1. Комиссия в целях выполнения возложенных на нее задач: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1) проводит обследование и категорирование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2) составляет акты обследования и категорирования мест массового пребывания людей;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3) составляет паспорта безопасности мест массового пребывания людей и проводит их актуализацию;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4) разрабатывает мероприятия по обеспечению антитеррористической защищенности мест массового пребывания людей;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5) осуществляет плановые и внеплановые проверки выполнения требований к антитеррористической защищенности мест массового пребывания людей, а также устранения выявленных по результатам указанных проверок недостатков;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6) вносит правообладателям мест массового пребывания людей и Главе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7) принимает в пределах компетенции решения, касающиеся организации, координации и совершенствования деятельности по выполнению </w:t>
      </w:r>
      <w:proofErr w:type="gramStart"/>
      <w:r w:rsidRPr="007C0E97">
        <w:rPr>
          <w:rFonts w:ascii="Times New Roman" w:hAnsi="Times New Roman" w:cs="Times New Roman"/>
          <w:sz w:val="28"/>
          <w:szCs w:val="28"/>
        </w:rPr>
        <w:t>требований антитеррористической защищенности мест массового пребывания людей</w:t>
      </w:r>
      <w:proofErr w:type="gramEnd"/>
      <w:r w:rsidRPr="007C0E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1) запрашивать и получать от государственных органов, органов местного самоуправления и организаций документы и информацию, необходимую для реализации возложенных на комиссию задач;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2) создавать рабочие группы для изучения вопросов, касающихся выполнения </w:t>
      </w:r>
      <w:proofErr w:type="gramStart"/>
      <w:r w:rsidRPr="007C0E97">
        <w:rPr>
          <w:rFonts w:ascii="Times New Roman" w:hAnsi="Times New Roman" w:cs="Times New Roman"/>
          <w:sz w:val="28"/>
          <w:szCs w:val="28"/>
        </w:rPr>
        <w:t>требований антитеррористической защищенности мест массового пребывания людей</w:t>
      </w:r>
      <w:proofErr w:type="gramEnd"/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3) приглашать и заслушивать на заседаниях комиссии представителей государственных органов, органов местного самоуправления, организаций по вопросам, входящим в компетенцию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4) при необходимости привлекать к работе комиссии представителей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4.1. Создание комиссии и утверждение ее состава осуществляется правовым актом </w:t>
      </w:r>
      <w:r w:rsidR="000F6593" w:rsidRPr="007C0E97">
        <w:rPr>
          <w:rFonts w:ascii="Times New Roman" w:hAnsi="Times New Roman" w:cs="Times New Roman"/>
          <w:sz w:val="28"/>
          <w:szCs w:val="28"/>
        </w:rPr>
        <w:t>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4.2. Комиссия состоит из председателя, заместителя председателя, секретаря и членов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отраслевых (функциональных) и </w:t>
      </w:r>
      <w:r w:rsidR="000F6593" w:rsidRPr="007C0E97">
        <w:rPr>
          <w:rFonts w:ascii="Times New Roman" w:hAnsi="Times New Roman" w:cs="Times New Roman"/>
          <w:sz w:val="28"/>
          <w:szCs w:val="28"/>
        </w:rPr>
        <w:t>органов 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правообладатель места массового пребывания людей.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4.3. Комиссию возглавляет председатель, в отсутствие председателя его полномочия исполняет заместитель председателя.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утверждает план работы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инициирует проведение заседаний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определяет повестку заседания комиссии, дату, время и место его проведения;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задач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информирует членов комиссии о повестке заседания комиссии, месте, дате и времени его проведения;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иные организационные функции, необходимые для обеспечения деятельности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4.6. Деятельность комиссии осуществляется в форме заседаний, проводимых на основании плана работы комиссии, а также по мере необходимости, и мероприятий по обследованию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правомочным, если на нем присутствует более половины членов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простым большинством голосов присутствующих на заседании членов комиссии и заносятся в протокол, который подписывается председательствующим и секретарем. В случае равенства голосов решающим является голос председательствующего на заседании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4.8. Результаты работы комиссии по выполнению мероприятий по обследованию мест массового пребывания людей оформляются актом обследования и категорирования места массового пребывания людей, </w:t>
      </w:r>
      <w:proofErr w:type="gramStart"/>
      <w:r w:rsidRPr="007C0E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C0E97">
        <w:rPr>
          <w:rFonts w:ascii="Times New Roman" w:hAnsi="Times New Roman" w:cs="Times New Roman"/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rmal"/>
        <w:jc w:val="both"/>
      </w:pPr>
    </w:p>
    <w:p w:rsidR="000F6593" w:rsidRDefault="000F6593" w:rsidP="00FF2BCA">
      <w:pPr>
        <w:pStyle w:val="ConsPlusNormal"/>
        <w:jc w:val="both"/>
      </w:pPr>
    </w:p>
    <w:p w:rsidR="007C0E97" w:rsidRDefault="007C0E97" w:rsidP="000F6593">
      <w:pPr>
        <w:pStyle w:val="ConsPlusNormal"/>
        <w:jc w:val="right"/>
      </w:pP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 Пестравский</w:t>
      </w: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nformat"/>
        <w:jc w:val="both"/>
      </w:pPr>
      <w:bookmarkStart w:id="3" w:name="P257"/>
      <w:bookmarkEnd w:id="3"/>
      <w:r>
        <w:t xml:space="preserve">                                    АКТ</w:t>
      </w:r>
    </w:p>
    <w:p w:rsidR="00FF2BCA" w:rsidRDefault="00FF2BCA" w:rsidP="00FF2BCA">
      <w:pPr>
        <w:pStyle w:val="ConsPlusNonformat"/>
        <w:jc w:val="both"/>
      </w:pPr>
      <w:r>
        <w:t xml:space="preserve">                      обследования и категорирования</w:t>
      </w:r>
    </w:p>
    <w:p w:rsidR="00FF2BCA" w:rsidRDefault="00FF2BCA" w:rsidP="00FF2BCA">
      <w:pPr>
        <w:pStyle w:val="ConsPlusNonformat"/>
        <w:jc w:val="both"/>
      </w:pPr>
      <w:r>
        <w:t xml:space="preserve">                     места массового пребывания людей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</w:p>
    <w:p w:rsidR="00FF2BCA" w:rsidRDefault="00FF2BCA" w:rsidP="00FF2BCA">
      <w:pPr>
        <w:pStyle w:val="ConsPlusNonformat"/>
        <w:jc w:val="both"/>
      </w:pPr>
      <w:r>
        <w:t>1. Общие сведения об объекте</w:t>
      </w:r>
    </w:p>
    <w:p w:rsidR="00FF2BCA" w:rsidRDefault="00FF2BCA" w:rsidP="00FF2BC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</w:t>
      </w:r>
      <w:proofErr w:type="gramStart"/>
      <w:r>
        <w:t>(полное и сокращенное наименование объекта (территории),</w:t>
      </w:r>
      <w:proofErr w:type="gramEnd"/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дата ввода в эксплуатацию)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(почтовый адрес, телефон, факс)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</w:t>
      </w:r>
      <w:proofErr w:type="gramStart"/>
      <w:r>
        <w:t>(форма собственности (федеральная, региональная, муниципальная, др.,</w:t>
      </w:r>
      <w:proofErr w:type="gramEnd"/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основной вид деятельности)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(границы места массового пребывания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</w:t>
      </w:r>
      <w:proofErr w:type="gramStart"/>
      <w:r>
        <w:t>(общая площадь, протяженность периметра (метров)</w:t>
      </w:r>
      <w:proofErr w:type="gramEnd"/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(вышестоящая (головная) организация: почтовый адрес, телефон)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</w:t>
      </w:r>
      <w:proofErr w:type="gramStart"/>
      <w:r>
        <w:t>(для акционерных обществ и товариществ - доля государства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     в уставном капитале)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    (режим работы)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(Ф.И.О. руководителя, служебный,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</w:t>
      </w:r>
      <w:proofErr w:type="gramStart"/>
      <w:r>
        <w:t>(Ф.И.О. заместителя руководителя по безопасности, служебный,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</w:t>
      </w:r>
      <w:proofErr w:type="gramStart"/>
      <w:r>
        <w:t>(Ф.И.О. руководителя подразделения охраны, служебный,</w:t>
      </w:r>
      <w:proofErr w:type="gramEnd"/>
    </w:p>
    <w:p w:rsidR="00FF2BCA" w:rsidRDefault="00FF2BCA" w:rsidP="00FF2BCA">
      <w:pPr>
        <w:pStyle w:val="ConsPlusNonformat"/>
        <w:jc w:val="both"/>
      </w:pPr>
      <w:r>
        <w:lastRenderedPageBreak/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</w:t>
      </w:r>
      <w:proofErr w:type="gramStart"/>
      <w:r>
        <w:t>(краткая характеристика местности в районе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расположения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</w:t>
      </w:r>
      <w:proofErr w:type="gramStart"/>
      <w:r>
        <w:t>(здания, строения, сооружения, автостоянки, расположенные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    на объекте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</w:t>
      </w:r>
      <w:proofErr w:type="gramStart"/>
      <w:r>
        <w:t>(территориальный орган МВД России, на территории которого расположено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место массового пребывания людей, адрес и телефон дежурной части)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</w:t>
      </w:r>
      <w:proofErr w:type="gramStart"/>
      <w:r>
        <w:t>(общественные объединения и (или) организации, принимающие участие в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</w:t>
      </w:r>
      <w:proofErr w:type="gramStart"/>
      <w:r>
        <w:t>обеспечении</w:t>
      </w:r>
      <w:proofErr w:type="gramEnd"/>
      <w:r>
        <w:t xml:space="preserve"> правопорядка в месте массового пребывания людей, Ф.И.О.</w:t>
      </w:r>
    </w:p>
    <w:p w:rsidR="00FF2BCA" w:rsidRDefault="00FF2BCA" w:rsidP="00FF2BCA">
      <w:pPr>
        <w:pStyle w:val="ConsPlusNonformat"/>
        <w:jc w:val="both"/>
      </w:pPr>
      <w:r>
        <w:t xml:space="preserve">               руководителя, служебный,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2.  Сведения  об  объектах, расположенных  на  территории  места  массового</w:t>
      </w:r>
    </w:p>
    <w:p w:rsidR="00FF2BCA" w:rsidRDefault="00FF2BCA" w:rsidP="00FF2BCA">
      <w:pPr>
        <w:pStyle w:val="ConsPlusNonformat"/>
        <w:jc w:val="both"/>
      </w:pPr>
      <w:r>
        <w:t>пребывания людей и в непосредственной близости к нему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</w:t>
      </w:r>
      <w:proofErr w:type="gramStart"/>
      <w:r>
        <w:t>(наименование объекта, форма собственности, владелец (руководитель),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служебный и мобильный телефоны, место расположения)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3. Размещение   объекта   (территории)    по  отношению   к    </w:t>
      </w:r>
      <w:proofErr w:type="gramStart"/>
      <w:r>
        <w:t>транспортным</w:t>
      </w:r>
      <w:proofErr w:type="gramEnd"/>
    </w:p>
    <w:p w:rsidR="00FF2BCA" w:rsidRDefault="00FF2BCA" w:rsidP="00FF2BCA">
      <w:pPr>
        <w:pStyle w:val="ConsPlusNonformat"/>
        <w:jc w:val="both"/>
      </w:pPr>
      <w:r>
        <w:t>коммуникациям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</w:t>
      </w:r>
      <w:proofErr w:type="gramStart"/>
      <w:r>
        <w:t>(автомобильный, воздушный, водный, магистрали, шоссе,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дороги, автовокзалы, автостанции, наименование объекта, расстояние</w:t>
      </w:r>
    </w:p>
    <w:p w:rsidR="00FF2BCA" w:rsidRDefault="00FF2BCA" w:rsidP="00FF2BCA">
      <w:pPr>
        <w:pStyle w:val="ConsPlusNonformat"/>
        <w:jc w:val="both"/>
      </w:pPr>
      <w:r>
        <w:t xml:space="preserve">                   до места массового пребывания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4. Сведения об организациях,  осуществляющих  обслуживание  места массового</w:t>
      </w:r>
    </w:p>
    <w:p w:rsidR="00FF2BCA" w:rsidRDefault="00FF2BCA" w:rsidP="00FF2BCA">
      <w:pPr>
        <w:pStyle w:val="ConsPlusNonformat"/>
        <w:jc w:val="both"/>
      </w:pPr>
      <w:r>
        <w:t>пребывания людей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вид собственности, руководитель,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   почтовый адрес,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5. Общие сведения о работниках и (или) арендаторах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</w:t>
      </w:r>
      <w:proofErr w:type="gramStart"/>
      <w:r>
        <w:t>(численность работников объекта (территории)</w:t>
      </w:r>
      <w:proofErr w:type="gramEnd"/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</w:t>
      </w:r>
      <w:proofErr w:type="gramStart"/>
      <w:r>
        <w:t>(средняя и максимальная посещаемость объекта (территории), количество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одновременно пребывающих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</w:t>
      </w:r>
      <w:proofErr w:type="gramStart"/>
      <w:r>
        <w:t>(сведения об арендаторах объекта (территории)</w:t>
      </w:r>
      <w:proofErr w:type="gramEnd"/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6. Наличие  и  характеристика  стационарных постов полиции, их дислокация,</w:t>
      </w:r>
    </w:p>
    <w:p w:rsidR="00FF2BCA" w:rsidRDefault="00FF2BCA" w:rsidP="00FF2BCA">
      <w:pPr>
        <w:pStyle w:val="ConsPlusNonformat"/>
        <w:jc w:val="both"/>
      </w:pPr>
      <w:r>
        <w:t>техническая оснащенность, режим работы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7. Сведения о наличии добровольной народной дружины или  других организаций</w:t>
      </w:r>
    </w:p>
    <w:p w:rsidR="00FF2BCA" w:rsidRDefault="00FF2BCA" w:rsidP="00FF2BCA">
      <w:pPr>
        <w:pStyle w:val="ConsPlusNonformat"/>
        <w:jc w:val="both"/>
      </w:pPr>
      <w:r>
        <w:lastRenderedPageBreak/>
        <w:t>по охране общественного порядка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8. Организация оповещения и связи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(между постами и дежурной частью)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</w:t>
      </w:r>
      <w:proofErr w:type="gramStart"/>
      <w:r>
        <w:t>(телефоны частных охранных организаций, диспетчерских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и дежурных служб </w:t>
      </w:r>
      <w:r w:rsidR="007C0E97">
        <w:t>р</w:t>
      </w:r>
      <w:r>
        <w:t>айона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(телефоны территориальных органов МВД России и МЧС России)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7C0E97">
      <w:pPr>
        <w:pStyle w:val="ConsPlusNonformat"/>
        <w:jc w:val="center"/>
      </w:pPr>
      <w:r>
        <w:t xml:space="preserve">(телефоны </w:t>
      </w:r>
      <w:r w:rsidR="007C0E97">
        <w:t>администрации сельского поселения)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</w:t>
      </w:r>
      <w:proofErr w:type="gramStart"/>
      <w:r>
        <w:t>(наименование ближайших подразделений аварийно-спасательных служб</w:t>
      </w:r>
      <w:proofErr w:type="gramEnd"/>
    </w:p>
    <w:p w:rsidR="00FF2BCA" w:rsidRDefault="00FF2BCA" w:rsidP="00FF2BCA">
      <w:pPr>
        <w:pStyle w:val="ConsPlusNonformat"/>
        <w:jc w:val="both"/>
      </w:pPr>
      <w:r>
        <w:t xml:space="preserve">                           и расстояние до них)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9. Наличие и характеристика ограждения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10. Наличие системы видеонаблюдения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(количество и места расположения камер видеонаблюдения)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11. Наличие кнопки тревожного вызова полиции, частных охранных организаций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12. Наличие и характеристика освещения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13. Обеспечение пожарной безопасности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(наличие </w:t>
      </w:r>
      <w:proofErr w:type="spellStart"/>
      <w:r>
        <w:t>АПС</w:t>
      </w:r>
      <w:proofErr w:type="spellEnd"/>
      <w:r>
        <w:t>, первичных средств пожаротушения)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14. Наличие системы оповещения и управления эвакуацией</w:t>
      </w:r>
    </w:p>
    <w:p w:rsidR="00FF2BCA" w:rsidRDefault="00FF2BCA" w:rsidP="00FF2B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ВЫВОД: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(наименование объекта, присвоена категория)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Председатель комиссии: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Члены комиссии: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rmal"/>
        <w:jc w:val="both"/>
      </w:pPr>
    </w:p>
    <w:p w:rsidR="009066F5" w:rsidRDefault="009066F5" w:rsidP="009066F5">
      <w:pPr>
        <w:ind w:firstLine="709"/>
      </w:pPr>
    </w:p>
    <w:sectPr w:rsidR="009066F5" w:rsidSect="007C0E97">
      <w:headerReference w:type="default" r:id="rId15"/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DD" w:rsidRDefault="00DC5BDD" w:rsidP="00732FEA">
      <w:r>
        <w:separator/>
      </w:r>
    </w:p>
  </w:endnote>
  <w:endnote w:type="continuationSeparator" w:id="0">
    <w:p w:rsidR="00DC5BDD" w:rsidRDefault="00DC5BDD" w:rsidP="0073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DD" w:rsidRDefault="00DC5BDD" w:rsidP="00732FEA">
      <w:r>
        <w:separator/>
      </w:r>
    </w:p>
  </w:footnote>
  <w:footnote w:type="continuationSeparator" w:id="0">
    <w:p w:rsidR="00DC5BDD" w:rsidRDefault="00DC5BDD" w:rsidP="0073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EA" w:rsidRDefault="00732FEA" w:rsidP="00732F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67C"/>
    <w:multiLevelType w:val="hybridMultilevel"/>
    <w:tmpl w:val="AE64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15C6"/>
    <w:multiLevelType w:val="hybridMultilevel"/>
    <w:tmpl w:val="5A12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81D"/>
    <w:multiLevelType w:val="hybridMultilevel"/>
    <w:tmpl w:val="DC96F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A"/>
    <w:rsid w:val="000F6593"/>
    <w:rsid w:val="00496FD9"/>
    <w:rsid w:val="00555370"/>
    <w:rsid w:val="00605103"/>
    <w:rsid w:val="0061569A"/>
    <w:rsid w:val="006213E2"/>
    <w:rsid w:val="00732FEA"/>
    <w:rsid w:val="007C0E97"/>
    <w:rsid w:val="008C6CC5"/>
    <w:rsid w:val="009066F5"/>
    <w:rsid w:val="00BC287B"/>
    <w:rsid w:val="00C32A32"/>
    <w:rsid w:val="00C85697"/>
    <w:rsid w:val="00C926C5"/>
    <w:rsid w:val="00CB5C9C"/>
    <w:rsid w:val="00DC5BDD"/>
    <w:rsid w:val="00DD0FD8"/>
    <w:rsid w:val="00EB5FEC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8458EDDFA43FB6C5DBA37F98CC9A36C841462909D812A272E86BXC1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458EDDFA43FB6C5DBBD728EA0C63ECC421F21058E4CF67EE23E95EA2AF2A7F7A8386B8059C38F4325B1XF1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458EDDFA43FB6C5DBA37F98CC9A36CB4E46280B8845A023BD65C8BD23F8F0B0E76129C454C28DX410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8458EDDFA43FB6C5DBA37F98CC9A36CB4E42290A8D45A023BD65C8BD23F8F0B0E76129C454C08FX4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98458EDDFA43FB6C5DBBD728EA0C63ECC421F21058E4CF67EE23E95EA2AF2A7XF1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CE4D-5191-40B6-B623-A10F059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30</TotalTime>
  <Pages>10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cp:lastPrinted>2015-12-02T13:29:00Z</cp:lastPrinted>
  <dcterms:created xsi:type="dcterms:W3CDTF">2015-12-02T12:53:00Z</dcterms:created>
  <dcterms:modified xsi:type="dcterms:W3CDTF">2015-12-02T13:33:00Z</dcterms:modified>
</cp:coreProperties>
</file>